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7B" w:rsidRPr="00685B5F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5A457B" w:rsidRPr="005B4D9A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457B" w:rsidRPr="005B4D9A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5A457B" w:rsidRPr="005B4D9A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5A457B" w:rsidRPr="005B4D9A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457B" w:rsidRPr="005B4D9A" w:rsidRDefault="005A457B" w:rsidP="00726A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22.11.2023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 xml:space="preserve">48.2 </w:t>
      </w:r>
    </w:p>
    <w:p w:rsidR="005A457B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D9A">
        <w:rPr>
          <w:rFonts w:ascii="Times New Roman" w:hAnsi="Times New Roman"/>
          <w:sz w:val="28"/>
          <w:szCs w:val="28"/>
          <w:lang w:eastAsia="ru-RU"/>
        </w:rPr>
        <w:t>ст-ца  Новоясенская</w:t>
      </w:r>
    </w:p>
    <w:p w:rsidR="005A457B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457B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457B" w:rsidRPr="005B4D9A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457B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038D">
        <w:rPr>
          <w:rFonts w:ascii="Times New Roman" w:hAnsi="Times New Roman"/>
          <w:b/>
          <w:sz w:val="28"/>
          <w:szCs w:val="28"/>
          <w:lang w:eastAsia="ru-RU"/>
        </w:rPr>
        <w:t>О земельном налоге</w:t>
      </w:r>
    </w:p>
    <w:p w:rsidR="005A457B" w:rsidRDefault="005A457B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457B" w:rsidRDefault="005A457B" w:rsidP="003468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457B" w:rsidRDefault="005A457B" w:rsidP="00726A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нормативно-правовых актов Новоясенского сельского поселения Староминского района, в соответствии с главой 31 Налогового кодекса Российской Федерации, Федеральным законом </w:t>
      </w:r>
      <w:r w:rsidRPr="00C75575">
        <w:rPr>
          <w:rFonts w:ascii="Times New Roman" w:hAnsi="Times New Roman"/>
          <w:sz w:val="28"/>
          <w:szCs w:val="28"/>
        </w:rPr>
        <w:t xml:space="preserve">от 31.07. 2023 года № 389-ФЗ «О внесении изменений в части первую и вторую Налогового кодекса Российской Федерации», </w:t>
      </w:r>
      <w:r w:rsidRPr="00F32A63">
        <w:rPr>
          <w:rFonts w:ascii="Times New Roman" w:hAnsi="Times New Roman"/>
          <w:sz w:val="28"/>
          <w:szCs w:val="28"/>
        </w:rPr>
        <w:t xml:space="preserve">статьей 14 Федерального закона от 06.10.2003 года № 131-ФЗ «Об общих принципах </w:t>
      </w:r>
      <w:r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статьей </w:t>
      </w:r>
      <w:r w:rsidRPr="00C7557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Устава Новоясенского сельского поселения Староминского района, Совет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 решил: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на территории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Староминского района земельный налог на земельные участки, находящиеся в пределах границ Новоясенского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>поселения Староминского района.</w:t>
      </w:r>
    </w:p>
    <w:p w:rsidR="005A457B" w:rsidRDefault="005A457B" w:rsidP="00E82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Настоящим решением в соответствии с Налоговым кодексом Российской Федерации определяются налоговые ставки земельного налога в процентном отношении к </w:t>
      </w:r>
      <w:r>
        <w:rPr>
          <w:rFonts w:ascii="Times New Roman" w:hAnsi="Times New Roman"/>
          <w:color w:val="000000"/>
          <w:sz w:val="28"/>
          <w:szCs w:val="28"/>
        </w:rPr>
        <w:t>кадастровой стоимости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земельных участков, признаваемых объектом налогообложения (далее – налог), порядок уплаты налога в отношении налогоплательщиков-организаций, налоговые льготы, основания и порядок их применения налогоплательщиками.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3. Установить ставки налога на землю в следующих размерах:</w:t>
      </w:r>
    </w:p>
    <w:p w:rsidR="005A457B" w:rsidRPr="005C7C4A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>1) 0,3 процента от кадастровой стоимости в отношении земель:</w:t>
      </w:r>
    </w:p>
    <w:p w:rsidR="005A457B" w:rsidRPr="005C7C4A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7C4A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сельского хозяйственного использования в  населенных пунктов и используемых для сельскохозяйственного производства;</w:t>
      </w:r>
    </w:p>
    <w:p w:rsidR="005A457B" w:rsidRPr="005C7C4A" w:rsidRDefault="005A457B" w:rsidP="004945F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C7C4A">
        <w:rPr>
          <w:rFonts w:ascii="Times New Roman" w:hAnsi="Times New Roman"/>
          <w:sz w:val="28"/>
          <w:szCs w:val="28"/>
        </w:rPr>
        <w:t xml:space="preserve">              -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5A457B" w:rsidRPr="005C7C4A" w:rsidRDefault="005A457B" w:rsidP="004426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ограниченных в обороте в соответствии с</w:t>
      </w:r>
      <w:r w:rsidRPr="005C7C4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anchor="dst100225" w:history="1">
        <w:r w:rsidRPr="005C7C4A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законодательством</w:t>
        </w:r>
      </w:hyperlink>
      <w:r w:rsidRPr="005C7C4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предоставленных для обеспечения обороны, безопасности и таможенных нужд;</w:t>
      </w:r>
    </w:p>
    <w:p w:rsidR="005A457B" w:rsidRPr="005C7C4A" w:rsidRDefault="005A457B" w:rsidP="0044264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 xml:space="preserve"> 2) 0,3 процента от кадастровой стоимости в отношении земель:</w:t>
      </w:r>
    </w:p>
    <w:p w:rsidR="005A457B" w:rsidRPr="005C7C4A" w:rsidRDefault="005A457B" w:rsidP="0044264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           - </w:t>
      </w:r>
      <w:r w:rsidRPr="005C7C4A">
        <w:rPr>
          <w:rFonts w:ascii="Times New Roman" w:hAnsi="Times New Roman"/>
          <w:sz w:val="28"/>
          <w:szCs w:val="28"/>
          <w:shd w:val="clear" w:color="auto" w:fill="FFFFFF"/>
        </w:rPr>
        <w:t>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 а также земельных участков общего назначения, предусмотренных Федеральным законом от 29 июля 2017 года 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5A457B" w:rsidRPr="005C7C4A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>3) 1,5 процента от кадастровой стоимости в отношении:</w:t>
      </w:r>
    </w:p>
    <w:p w:rsidR="005A457B" w:rsidRPr="005C7C4A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5C7C4A">
        <w:rPr>
          <w:rFonts w:ascii="Times New Roman" w:hAnsi="Times New Roman"/>
          <w:sz w:val="28"/>
          <w:szCs w:val="28"/>
        </w:rPr>
        <w:t>земельных участков, приобретенные (предоставленные) для индивидуального жилищного строительства, используемых в п</w:t>
      </w:r>
      <w:r>
        <w:rPr>
          <w:rFonts w:ascii="Times New Roman" w:hAnsi="Times New Roman"/>
          <w:sz w:val="28"/>
          <w:szCs w:val="28"/>
        </w:rPr>
        <w:t>редпринимательской деятельности;</w:t>
      </w:r>
    </w:p>
    <w:p w:rsidR="005A457B" w:rsidRPr="005C7C4A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5C7C4A">
        <w:rPr>
          <w:rFonts w:ascii="Times New Roman" w:hAnsi="Times New Roman"/>
          <w:sz w:val="28"/>
          <w:szCs w:val="28"/>
        </w:rPr>
        <w:t xml:space="preserve"> земельных участков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</w:t>
      </w:r>
      <w:r>
        <w:rPr>
          <w:rFonts w:ascii="Times New Roman" w:hAnsi="Times New Roman"/>
          <w:sz w:val="28"/>
          <w:szCs w:val="28"/>
        </w:rPr>
        <w:t xml:space="preserve"> садоводства или огородничества;</w:t>
      </w:r>
    </w:p>
    <w:p w:rsidR="005A457B" w:rsidRPr="005C7C4A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>- земель населенных пунктов и прочих земель, не включенных в указанные виды категорий земель и являющихся объектами налогообложения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A457B" w:rsidRPr="005C7C4A" w:rsidRDefault="005A457B" w:rsidP="005C7C4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           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Религии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A457B" w:rsidRPr="005C7C4A" w:rsidRDefault="005A457B" w:rsidP="00B31B79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A457B" w:rsidRPr="005C7C4A" w:rsidRDefault="005A457B" w:rsidP="00B31B79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гаражей и автостоянок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A457B" w:rsidRPr="005C7C4A" w:rsidRDefault="005A457B" w:rsidP="00B31B79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объектов торговли, общественного питания и бытового обслуживания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A457B" w:rsidRPr="005C7C4A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Cs/>
          <w:sz w:val="28"/>
          <w:szCs w:val="28"/>
          <w:lang w:eastAsia="ru-RU"/>
        </w:rPr>
        <w:t>з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>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5A457B" w:rsidRDefault="005A457B" w:rsidP="005C7C4A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iCs/>
          <w:sz w:val="28"/>
          <w:szCs w:val="28"/>
          <w:lang w:eastAsia="ru-RU"/>
        </w:rPr>
        <w:t>0,2</w:t>
      </w:r>
      <w:r w:rsidRPr="005C7C4A">
        <w:rPr>
          <w:rFonts w:ascii="Times New Roman" w:hAnsi="Times New Roman"/>
          <w:iCs/>
          <w:sz w:val="28"/>
          <w:szCs w:val="28"/>
          <w:lang w:eastAsia="ru-RU"/>
        </w:rPr>
        <w:t xml:space="preserve"> процента от кадастровой стоимости в отношении:</w:t>
      </w:r>
    </w:p>
    <w:p w:rsidR="005A457B" w:rsidRPr="00F41925" w:rsidRDefault="005A457B" w:rsidP="005C7C4A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41925">
        <w:rPr>
          <w:rFonts w:ascii="Times New Roman" w:hAnsi="Times New Roman"/>
          <w:iCs/>
          <w:sz w:val="28"/>
          <w:szCs w:val="28"/>
          <w:lang w:eastAsia="ru-RU"/>
        </w:rPr>
        <w:t>- земельные участки, предназначенные для размещения домов индивидуальной жилой застройки;</w:t>
      </w:r>
    </w:p>
    <w:p w:rsidR="005A457B" w:rsidRPr="00F41925" w:rsidRDefault="005A457B" w:rsidP="005C7C4A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41925">
        <w:rPr>
          <w:rFonts w:ascii="Times New Roman" w:hAnsi="Times New Roman"/>
          <w:iCs/>
          <w:sz w:val="28"/>
          <w:szCs w:val="28"/>
          <w:lang w:eastAsia="ru-RU"/>
        </w:rPr>
        <w:t>- земельные участки, находящиеся в составе дачных, садоводческих и огороднических объединений.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4. От уплаты земельного налога освободить:</w:t>
      </w:r>
    </w:p>
    <w:p w:rsidR="005A457B" w:rsidRPr="00787033" w:rsidRDefault="005A457B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4</w:t>
      </w:r>
      <w:r w:rsidRPr="00787033">
        <w:rPr>
          <w:rFonts w:ascii="Times New Roman" w:hAnsi="Times New Roman"/>
          <w:sz w:val="28"/>
          <w:szCs w:val="20"/>
          <w:lang w:eastAsia="ar-SA"/>
        </w:rPr>
        <w:t>.1 Учреждения культуры и искусства, являющиеся собственниками земельных участков с видом разрешенного использования «</w:t>
      </w:r>
      <w:r w:rsidRPr="00787033">
        <w:rPr>
          <w:rFonts w:ascii="Times New Roman" w:hAnsi="Times New Roman"/>
          <w:sz w:val="28"/>
          <w:szCs w:val="28"/>
          <w:lang w:eastAsia="ar-SA"/>
        </w:rPr>
        <w:t>Земли под административно-управленческими и общественными объектами и земли предприятий, организаций, учреждений финансирования, кредитования, страхования и пенсионного обеспечения</w:t>
      </w:r>
      <w:r w:rsidRPr="00787033">
        <w:rPr>
          <w:rFonts w:ascii="Times New Roman" w:hAnsi="Times New Roman"/>
          <w:sz w:val="28"/>
          <w:szCs w:val="20"/>
          <w:lang w:eastAsia="ar-SA"/>
        </w:rPr>
        <w:t>;</w:t>
      </w:r>
    </w:p>
    <w:p w:rsidR="005A457B" w:rsidRPr="00787033" w:rsidRDefault="005A457B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>4</w:t>
      </w:r>
      <w:r w:rsidRPr="00787033">
        <w:rPr>
          <w:rFonts w:ascii="Times New Roman" w:hAnsi="Times New Roman"/>
          <w:sz w:val="28"/>
          <w:szCs w:val="20"/>
          <w:lang w:eastAsia="ar-SA"/>
        </w:rPr>
        <w:t>.2</w:t>
      </w:r>
      <w:r w:rsidRPr="00787033">
        <w:rPr>
          <w:rFonts w:ascii="Times New Roman" w:hAnsi="Times New Roman"/>
          <w:sz w:val="28"/>
          <w:szCs w:val="28"/>
          <w:lang w:eastAsia="ar-SA"/>
        </w:rPr>
        <w:t xml:space="preserve"> Ветераны и инвалиды Великой Отечественной войны;</w:t>
      </w:r>
    </w:p>
    <w:p w:rsidR="005A457B" w:rsidRDefault="005A457B" w:rsidP="00787033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4.3 О</w:t>
      </w:r>
      <w:r w:rsidRPr="00787033">
        <w:rPr>
          <w:rFonts w:ascii="Times New Roman" w:hAnsi="Times New Roman"/>
          <w:sz w:val="28"/>
          <w:szCs w:val="28"/>
          <w:lang w:eastAsia="ar-SA"/>
        </w:rPr>
        <w:t>рганизации в отношении земельных участков, занятых муниципальными дорогами общего пользования Новоясенского сельского поселения, а также земельные участки, предоставляемые для строительства таких дорог;</w:t>
      </w:r>
    </w:p>
    <w:p w:rsidR="005A457B" w:rsidRPr="00F51094" w:rsidRDefault="005A457B" w:rsidP="00F51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94">
        <w:rPr>
          <w:rFonts w:ascii="Times New Roman" w:hAnsi="Times New Roman"/>
          <w:sz w:val="28"/>
          <w:szCs w:val="28"/>
        </w:rPr>
        <w:t>-</w:t>
      </w:r>
      <w:r w:rsidRPr="00F51094">
        <w:rPr>
          <w:rFonts w:ascii="Times New Roman" w:hAnsi="Times New Roman"/>
        </w:rPr>
        <w:t xml:space="preserve"> </w:t>
      </w:r>
      <w:r w:rsidRPr="00F51094">
        <w:rPr>
          <w:rFonts w:ascii="Times New Roman" w:hAnsi="Times New Roman"/>
          <w:sz w:val="28"/>
          <w:szCs w:val="28"/>
        </w:rPr>
        <w:t>граждане Российской Федерации, призванные в соответствии с Указом Президента Российской Федерации от 21 сентября 2022 года №647 «Об объявлении частичной мобилизации в Российской Федерации» (далее – Указ Президента РФ) на военную службу по мобилизации в Вооруженные Силы Российской Федерации, а также члены их семей, относящиеся к таковым в соответствии с действующим законодательством;</w:t>
      </w:r>
    </w:p>
    <w:p w:rsidR="005A457B" w:rsidRPr="00F51094" w:rsidRDefault="005A457B" w:rsidP="00F51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94">
        <w:rPr>
          <w:rFonts w:ascii="Times New Roman" w:hAnsi="Times New Roman"/>
          <w:sz w:val="28"/>
          <w:szCs w:val="28"/>
        </w:rPr>
        <w:t>-</w:t>
      </w:r>
      <w:r w:rsidRPr="00F51094">
        <w:rPr>
          <w:rFonts w:ascii="Times New Roman" w:hAnsi="Times New Roman"/>
        </w:rPr>
        <w:t xml:space="preserve"> </w:t>
      </w:r>
      <w:r w:rsidRPr="00F51094">
        <w:rPr>
          <w:rFonts w:ascii="Times New Roman" w:hAnsi="Times New Roman"/>
          <w:sz w:val="28"/>
          <w:szCs w:val="28"/>
        </w:rPr>
        <w:t>граждане Российской Федерации, направленные в воинские части военными комиссариатами, заключившие в период с 24 февраля 2022 года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принимающие участие в специальной военной операции, а также члены их семей, относящиеся к таковым в соответствии с действующим законодательством;</w:t>
      </w:r>
    </w:p>
    <w:p w:rsidR="005A457B" w:rsidRPr="00F51094" w:rsidRDefault="005A457B" w:rsidP="00F51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094">
        <w:rPr>
          <w:rFonts w:ascii="Times New Roman" w:hAnsi="Times New Roman"/>
          <w:sz w:val="28"/>
          <w:szCs w:val="28"/>
        </w:rPr>
        <w:t>- граждане Российской Федерации, заключившие в период с 24 февраля 2022 года контракт о прохождении военной службы и принимающие участие в специальной военной операции, а также члены их семей, относящиеся к таковым в соответствии с действующим законодательством;</w:t>
      </w:r>
    </w:p>
    <w:p w:rsidR="005A457B" w:rsidRPr="00032770" w:rsidRDefault="005A457B" w:rsidP="00F51094">
      <w:pPr>
        <w:spacing w:after="0" w:line="240" w:lineRule="auto"/>
        <w:ind w:firstLine="851"/>
        <w:jc w:val="both"/>
        <w:rPr>
          <w:rFonts w:ascii="Times New Roman" w:hAnsi="Times New Roman"/>
          <w:color w:val="9933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5.  </w:t>
      </w:r>
      <w:r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 Налог и авансовые платежи по налогу подлежит уплате в следующем порядке и сроки: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6.1. Налог подлежит уплате налогоплательщиками –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6.2. Налогоплательщики – физические лица, уплачивают налог в срок, установленный пунктом 1  статьи 397 налогового кодекса РФ. 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Признать утратившими силу  решения Совета Новоясенского сельского поселения Староминского района: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24.11.2017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 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35.4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7033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земельном налоге»;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10.04.2018 г. № 40.5 «О внесении изменений в решение Совета Новоясенского сельского поселения Староминского района от 24.11.2017 г. № 35.4 «О земельном налоге»;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27.11.2018 г. № 47.4 «О внесении изменений в решение Совета Новоясенского сельского поселения Староминского района от 24.11.2017 г. № 35.4 «О земельном налоге»;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27.05.2019 г. № 54.2 «Об отмене решения Совета Новоясенского сельского поселения Староминского района от 14.02.2019 г. № 50.2 «О внесении изменений в решение Совета Новоясенского сельского поселения Староминского района от 24.11.2017 г. № 35.4 «О земельном налоге»;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28.05.2019 г. № 54.1 «О внесении изменений в решение Совета Новоясенского сельского поселения Староминского района от 27.11.2018 г. № 47.4 «О внесении изменений в решение Совета Новоясенского сельского поселения Староминского района от 24.11.2017 г. № 35.4 «О земельном налоге»; - от 30.08.2019 г. № 58.9 «О внесении изменений в решение Совета Новоясенского сельского поселения Староминского района от 24.11.2017 г. № 35.4 «О земельном налоге» (в ред. от 28.05.2019 г. № 54.1);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 27.11.2019 г. № 3.4 «О внесении изменений в решение Совета Новоясенского сельского поселения Староминского района от 24.11.2017 г. № 35.4 «О земельном налоге»;</w:t>
      </w:r>
    </w:p>
    <w:p w:rsidR="005A457B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 29.10.2021 г. № 26.3 «О внесении изменений в решение Совета Новоясенского сельского поселения Староминского района от 24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35.4 «О земельном налоге».</w:t>
      </w:r>
    </w:p>
    <w:p w:rsidR="005A457B" w:rsidRPr="009A5782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8. Опубликовать настоящее решение в газете «Степная новь» </w:t>
      </w:r>
      <w:r w:rsidRPr="00512379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Новоясенского сельского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z w:val="28"/>
          <w:szCs w:val="28"/>
        </w:rPr>
        <w:t>Староминского</w:t>
      </w:r>
      <w:r w:rsidRPr="00512379">
        <w:rPr>
          <w:rFonts w:ascii="Times New Roman" w:hAnsi="Times New Roman"/>
          <w:bCs/>
          <w:sz w:val="28"/>
          <w:szCs w:val="28"/>
        </w:rPr>
        <w:t xml:space="preserve"> района в информационно-телекоммуникационной сети «Интернет», копию настоящего решения направить в </w:t>
      </w:r>
      <w:r>
        <w:rPr>
          <w:rFonts w:ascii="Times New Roman" w:hAnsi="Times New Roman"/>
          <w:bCs/>
          <w:sz w:val="28"/>
          <w:szCs w:val="28"/>
        </w:rPr>
        <w:t>Межрайонную</w:t>
      </w:r>
      <w:r w:rsidRPr="00512379">
        <w:rPr>
          <w:rFonts w:ascii="Times New Roman" w:hAnsi="Times New Roman"/>
          <w:bCs/>
          <w:sz w:val="28"/>
          <w:szCs w:val="28"/>
        </w:rPr>
        <w:t xml:space="preserve"> инспекцию Федеральной налоговой службы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2379">
        <w:rPr>
          <w:rFonts w:ascii="Times New Roman" w:hAnsi="Times New Roman"/>
          <w:bCs/>
          <w:sz w:val="28"/>
          <w:szCs w:val="28"/>
        </w:rPr>
        <w:t xml:space="preserve"> России </w:t>
      </w:r>
      <w:r>
        <w:rPr>
          <w:rFonts w:ascii="Times New Roman" w:hAnsi="Times New Roman"/>
          <w:bCs/>
          <w:sz w:val="28"/>
          <w:szCs w:val="28"/>
        </w:rPr>
        <w:t>№ 12 по Краснодарскому краю.</w:t>
      </w:r>
    </w:p>
    <w:p w:rsidR="005A457B" w:rsidRPr="00512379" w:rsidRDefault="005A457B" w:rsidP="00685B5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9. Контроль за исполнением настоящего решения возложить на </w:t>
      </w:r>
      <w:r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(И.А. Фоменко)</w:t>
      </w:r>
      <w:r w:rsidRPr="00512379">
        <w:rPr>
          <w:rFonts w:ascii="Times New Roman" w:hAnsi="Times New Roman"/>
          <w:bCs/>
          <w:sz w:val="28"/>
          <w:szCs w:val="28"/>
        </w:rPr>
        <w:t>.</w:t>
      </w:r>
    </w:p>
    <w:p w:rsidR="005A457B" w:rsidRDefault="005A457B" w:rsidP="009661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Настоящее решение вступает в силу с 01 января 2024 года, но не ранее, чем по истечении одного месяца со дня его официального опубликования.</w:t>
      </w:r>
    </w:p>
    <w:p w:rsidR="005A457B" w:rsidRDefault="005A457B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457B" w:rsidRDefault="005A457B" w:rsidP="00062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457B" w:rsidRDefault="005A457B" w:rsidP="00A5006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Глава Новоясенского сельского поселения </w:t>
      </w:r>
    </w:p>
    <w:p w:rsidR="005A457B" w:rsidRDefault="005A457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Староминского района </w:t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               Н.В. Столик</w:t>
      </w:r>
    </w:p>
    <w:p w:rsidR="005A457B" w:rsidRDefault="005A457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A457B" w:rsidRDefault="005A457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A457B" w:rsidRDefault="005A457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A457B" w:rsidRDefault="005A457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A457B" w:rsidRDefault="005A457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A457B" w:rsidRDefault="005A457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5A457B" w:rsidRDefault="005A457B" w:rsidP="000C68E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sectPr w:rsidR="005A457B" w:rsidSect="00404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3B"/>
    <w:rsid w:val="000055DE"/>
    <w:rsid w:val="00032770"/>
    <w:rsid w:val="000621BB"/>
    <w:rsid w:val="00083DAF"/>
    <w:rsid w:val="000C68EB"/>
    <w:rsid w:val="0011388D"/>
    <w:rsid w:val="00115A33"/>
    <w:rsid w:val="00121D78"/>
    <w:rsid w:val="00126F9C"/>
    <w:rsid w:val="0018522A"/>
    <w:rsid w:val="001912CB"/>
    <w:rsid w:val="001B7317"/>
    <w:rsid w:val="001C3C32"/>
    <w:rsid w:val="001D30D7"/>
    <w:rsid w:val="00255237"/>
    <w:rsid w:val="002743F8"/>
    <w:rsid w:val="00276547"/>
    <w:rsid w:val="00283A9B"/>
    <w:rsid w:val="00297F96"/>
    <w:rsid w:val="002A3DD6"/>
    <w:rsid w:val="002F27A8"/>
    <w:rsid w:val="002F7ECD"/>
    <w:rsid w:val="00312887"/>
    <w:rsid w:val="0034683B"/>
    <w:rsid w:val="00373E07"/>
    <w:rsid w:val="003B230C"/>
    <w:rsid w:val="003E2324"/>
    <w:rsid w:val="004026A7"/>
    <w:rsid w:val="004027AC"/>
    <w:rsid w:val="0040425A"/>
    <w:rsid w:val="0041440C"/>
    <w:rsid w:val="00442640"/>
    <w:rsid w:val="00493E43"/>
    <w:rsid w:val="004945FC"/>
    <w:rsid w:val="00496C0F"/>
    <w:rsid w:val="004B5FCE"/>
    <w:rsid w:val="004B7F73"/>
    <w:rsid w:val="004D2E48"/>
    <w:rsid w:val="004F1C2A"/>
    <w:rsid w:val="00512379"/>
    <w:rsid w:val="0052744B"/>
    <w:rsid w:val="005348BA"/>
    <w:rsid w:val="00556DD5"/>
    <w:rsid w:val="00561BD1"/>
    <w:rsid w:val="00574FBC"/>
    <w:rsid w:val="00581367"/>
    <w:rsid w:val="00590CC0"/>
    <w:rsid w:val="00593E6B"/>
    <w:rsid w:val="005A02F4"/>
    <w:rsid w:val="005A457B"/>
    <w:rsid w:val="005B4D9A"/>
    <w:rsid w:val="005C7C4A"/>
    <w:rsid w:val="00607A4D"/>
    <w:rsid w:val="00654DFF"/>
    <w:rsid w:val="00654F67"/>
    <w:rsid w:val="00660502"/>
    <w:rsid w:val="00673846"/>
    <w:rsid w:val="0068505B"/>
    <w:rsid w:val="00685B5F"/>
    <w:rsid w:val="00717351"/>
    <w:rsid w:val="00726A80"/>
    <w:rsid w:val="00772BE8"/>
    <w:rsid w:val="00787033"/>
    <w:rsid w:val="007959F1"/>
    <w:rsid w:val="007A0A7D"/>
    <w:rsid w:val="007B3ADD"/>
    <w:rsid w:val="007C0467"/>
    <w:rsid w:val="007C6C07"/>
    <w:rsid w:val="007D26B8"/>
    <w:rsid w:val="007F5392"/>
    <w:rsid w:val="007F70A9"/>
    <w:rsid w:val="00813CBA"/>
    <w:rsid w:val="008166B2"/>
    <w:rsid w:val="00857B65"/>
    <w:rsid w:val="008639BA"/>
    <w:rsid w:val="008B5254"/>
    <w:rsid w:val="00906474"/>
    <w:rsid w:val="00935395"/>
    <w:rsid w:val="00952785"/>
    <w:rsid w:val="009661FD"/>
    <w:rsid w:val="00972E57"/>
    <w:rsid w:val="009803A9"/>
    <w:rsid w:val="0098183A"/>
    <w:rsid w:val="009A5782"/>
    <w:rsid w:val="00A07C36"/>
    <w:rsid w:val="00A23763"/>
    <w:rsid w:val="00A278BC"/>
    <w:rsid w:val="00A4421F"/>
    <w:rsid w:val="00A5006C"/>
    <w:rsid w:val="00AA347F"/>
    <w:rsid w:val="00AE2BC6"/>
    <w:rsid w:val="00B27D22"/>
    <w:rsid w:val="00B31B79"/>
    <w:rsid w:val="00B4070A"/>
    <w:rsid w:val="00B46334"/>
    <w:rsid w:val="00B52FC6"/>
    <w:rsid w:val="00BD4A90"/>
    <w:rsid w:val="00BE5595"/>
    <w:rsid w:val="00C231C8"/>
    <w:rsid w:val="00C31B1F"/>
    <w:rsid w:val="00C75575"/>
    <w:rsid w:val="00CA02EE"/>
    <w:rsid w:val="00CB54B6"/>
    <w:rsid w:val="00CD2A0E"/>
    <w:rsid w:val="00D1710A"/>
    <w:rsid w:val="00D6241C"/>
    <w:rsid w:val="00D72797"/>
    <w:rsid w:val="00D91DD1"/>
    <w:rsid w:val="00DA4B14"/>
    <w:rsid w:val="00DA65B5"/>
    <w:rsid w:val="00DB038D"/>
    <w:rsid w:val="00E10DDD"/>
    <w:rsid w:val="00E23BF4"/>
    <w:rsid w:val="00E316F4"/>
    <w:rsid w:val="00E82739"/>
    <w:rsid w:val="00EC237E"/>
    <w:rsid w:val="00ED3428"/>
    <w:rsid w:val="00F04272"/>
    <w:rsid w:val="00F06633"/>
    <w:rsid w:val="00F117E0"/>
    <w:rsid w:val="00F32A63"/>
    <w:rsid w:val="00F41925"/>
    <w:rsid w:val="00F51094"/>
    <w:rsid w:val="00FC3286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683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56D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56D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6989/fb3b9f6c5786727ec9ea99d18258678dcbe363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854</TotalTime>
  <Pages>5</Pages>
  <Words>1433</Words>
  <Characters>8171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82</cp:revision>
  <cp:lastPrinted>2017-11-27T06:51:00Z</cp:lastPrinted>
  <dcterms:created xsi:type="dcterms:W3CDTF">2017-11-17T12:19:00Z</dcterms:created>
  <dcterms:modified xsi:type="dcterms:W3CDTF">2023-11-21T05:06:00Z</dcterms:modified>
</cp:coreProperties>
</file>